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45" w:rsidRDefault="00390F45" w:rsidP="00390F45">
      <w:pPr>
        <w:pStyle w:val="Titre1"/>
        <w:ind w:left="116"/>
        <w:rPr>
          <w:color w:val="001F5F"/>
        </w:rPr>
      </w:pPr>
      <w:proofErr w:type="spellStart"/>
      <w:r>
        <w:rPr>
          <w:color w:val="001F5F"/>
        </w:rPr>
        <w:t>Exemple</w:t>
      </w:r>
      <w:proofErr w:type="spellEnd"/>
      <w:r>
        <w:rPr>
          <w:color w:val="001F5F"/>
        </w:rPr>
        <w:t xml:space="preserve"> de </w:t>
      </w:r>
      <w:proofErr w:type="spellStart"/>
      <w:r>
        <w:rPr>
          <w:color w:val="001F5F"/>
        </w:rPr>
        <w:t>présentation</w:t>
      </w:r>
      <w:proofErr w:type="spellEnd"/>
      <w:r>
        <w:rPr>
          <w:color w:val="001F5F"/>
        </w:rPr>
        <w:t xml:space="preserve"> de budget</w:t>
      </w:r>
    </w:p>
    <w:p w:rsidR="00390F45" w:rsidRDefault="00390F45" w:rsidP="00390F45">
      <w:pPr>
        <w:pStyle w:val="Titre1"/>
        <w:ind w:left="116"/>
        <w:rPr>
          <w:color w:val="001F5F"/>
        </w:rPr>
      </w:pPr>
    </w:p>
    <w:p w:rsidR="00390F45" w:rsidRDefault="00390F45" w:rsidP="00390F45">
      <w:pPr>
        <w:pStyle w:val="Titre1"/>
        <w:ind w:left="116"/>
      </w:pPr>
    </w:p>
    <w:p w:rsidR="00390F45" w:rsidRDefault="00390F45" w:rsidP="00390F45">
      <w:pPr>
        <w:pStyle w:val="Corpsdetex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778"/>
        <w:gridCol w:w="2688"/>
        <w:gridCol w:w="1848"/>
      </w:tblGrid>
      <w:tr w:rsidR="00390F45" w:rsidTr="001F20C1">
        <w:trPr>
          <w:trHeight w:val="294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spacing w:before="1" w:line="273" w:lineRule="exact"/>
              <w:ind w:left="961" w:right="947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Charges</w:t>
            </w: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spacing w:before="1" w:line="273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Montant</w:t>
            </w:r>
            <w:proofErr w:type="spellEnd"/>
            <w:r>
              <w:rPr>
                <w:b/>
                <w:color w:val="001F5F"/>
                <w:sz w:val="24"/>
              </w:rPr>
              <w:t xml:space="preserve"> (€)</w:t>
            </w: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spacing w:before="1" w:line="273" w:lineRule="exact"/>
              <w:ind w:left="907" w:right="8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Produits</w:t>
            </w:r>
            <w:proofErr w:type="spellEnd"/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Montant</w:t>
            </w:r>
            <w:proofErr w:type="spellEnd"/>
            <w:r>
              <w:rPr>
                <w:b/>
                <w:color w:val="001F5F"/>
                <w:sz w:val="24"/>
              </w:rPr>
              <w:t xml:space="preserve"> (€)</w:t>
            </w:r>
          </w:p>
        </w:tc>
      </w:tr>
      <w:tr w:rsidR="00390F45" w:rsidTr="001F20C1">
        <w:trPr>
          <w:trHeight w:val="292"/>
        </w:trPr>
        <w:tc>
          <w:tcPr>
            <w:tcW w:w="4526" w:type="dxa"/>
            <w:gridSpan w:val="2"/>
            <w:shd w:val="clear" w:color="auto" w:fill="BFBFBF"/>
          </w:tcPr>
          <w:p w:rsidR="00390F45" w:rsidRDefault="00390F45" w:rsidP="001F20C1">
            <w:pPr>
              <w:pStyle w:val="TableParagraph"/>
              <w:spacing w:line="272" w:lineRule="exact"/>
              <w:ind w:left="938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Dépenses</w:t>
            </w:r>
            <w:proofErr w:type="spellEnd"/>
            <w:r>
              <w:rPr>
                <w:color w:val="001F5F"/>
                <w:sz w:val="24"/>
              </w:rPr>
              <w:t xml:space="preserve">/Charges </w:t>
            </w:r>
            <w:proofErr w:type="spellStart"/>
            <w:r>
              <w:rPr>
                <w:color w:val="001F5F"/>
                <w:sz w:val="24"/>
              </w:rPr>
              <w:t>directes</w:t>
            </w:r>
            <w:proofErr w:type="spellEnd"/>
          </w:p>
        </w:tc>
        <w:tc>
          <w:tcPr>
            <w:tcW w:w="4536" w:type="dxa"/>
            <w:gridSpan w:val="2"/>
            <w:shd w:val="clear" w:color="auto" w:fill="BFBFBF"/>
          </w:tcPr>
          <w:p w:rsidR="00390F45" w:rsidRDefault="00390F45" w:rsidP="001F20C1">
            <w:pPr>
              <w:pStyle w:val="TableParagraph"/>
              <w:spacing w:line="272" w:lineRule="exact"/>
              <w:ind w:left="840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Recettes</w:t>
            </w:r>
            <w:proofErr w:type="spellEnd"/>
            <w:r>
              <w:rPr>
                <w:color w:val="001F5F"/>
                <w:sz w:val="24"/>
              </w:rPr>
              <w:t>/</w:t>
            </w:r>
            <w:proofErr w:type="spellStart"/>
            <w:r>
              <w:rPr>
                <w:color w:val="001F5F"/>
                <w:sz w:val="24"/>
              </w:rPr>
              <w:t>Ressources</w:t>
            </w:r>
            <w:proofErr w:type="spellEnd"/>
            <w:r>
              <w:rPr>
                <w:color w:val="001F5F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directes</w:t>
            </w:r>
            <w:proofErr w:type="spellEnd"/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Achats</w:t>
            </w:r>
            <w:proofErr w:type="spellEnd"/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spacing w:line="272" w:lineRule="exact"/>
              <w:ind w:right="20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Ventes</w:t>
            </w:r>
            <w:proofErr w:type="spellEnd"/>
            <w:r>
              <w:rPr>
                <w:b/>
                <w:color w:val="001F5F"/>
                <w:sz w:val="24"/>
              </w:rPr>
              <w:t xml:space="preserve"> de </w:t>
            </w:r>
            <w:proofErr w:type="spellStart"/>
            <w:r>
              <w:rPr>
                <w:b/>
                <w:color w:val="001F5F"/>
                <w:sz w:val="24"/>
              </w:rPr>
              <w:t>produits</w:t>
            </w:r>
            <w:proofErr w:type="spellEnd"/>
            <w:r>
              <w:rPr>
                <w:b/>
                <w:color w:val="001F5F"/>
                <w:sz w:val="24"/>
              </w:rPr>
              <w:t xml:space="preserve"> finis</w:t>
            </w: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4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880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spacing w:before="1"/>
              <w:ind w:left="110" w:right="1103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Autres</w:t>
            </w:r>
            <w:proofErr w:type="spellEnd"/>
            <w:r>
              <w:rPr>
                <w:b/>
                <w:color w:val="001F5F"/>
                <w:sz w:val="24"/>
              </w:rPr>
              <w:t xml:space="preserve"> services </w:t>
            </w:r>
            <w:proofErr w:type="spellStart"/>
            <w:r>
              <w:rPr>
                <w:b/>
                <w:color w:val="001F5F"/>
                <w:sz w:val="24"/>
              </w:rPr>
              <w:t>extérieurs</w:t>
            </w:r>
            <w:proofErr w:type="spellEnd"/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spacing w:before="1" w:line="290" w:lineRule="atLeast"/>
              <w:ind w:left="110" w:right="217" w:hanging="1"/>
              <w:rPr>
                <w:b/>
                <w:sz w:val="24"/>
              </w:rPr>
            </w:pPr>
            <w:r w:rsidRPr="00390F45">
              <w:rPr>
                <w:b/>
                <w:color w:val="7030A0"/>
                <w:sz w:val="24"/>
              </w:rPr>
              <w:t xml:space="preserve">Participation </w:t>
            </w:r>
            <w:proofErr w:type="spellStart"/>
            <w:r w:rsidRPr="00390F45">
              <w:rPr>
                <w:b/>
                <w:color w:val="7030A0"/>
                <w:sz w:val="24"/>
              </w:rPr>
              <w:t>financière</w:t>
            </w:r>
            <w:proofErr w:type="spellEnd"/>
            <w:r w:rsidRPr="00390F45">
              <w:rPr>
                <w:b/>
                <w:color w:val="7030A0"/>
                <w:sz w:val="24"/>
              </w:rPr>
              <w:t xml:space="preserve"> </w:t>
            </w:r>
            <w:proofErr w:type="spellStart"/>
            <w:r w:rsidRPr="00390F45">
              <w:rPr>
                <w:b/>
                <w:color w:val="7030A0"/>
                <w:sz w:val="24"/>
              </w:rPr>
              <w:t>personnellement</w:t>
            </w:r>
            <w:proofErr w:type="spellEnd"/>
            <w:r w:rsidRPr="00390F45">
              <w:rPr>
                <w:b/>
                <w:color w:val="7030A0"/>
                <w:sz w:val="24"/>
              </w:rPr>
              <w:t xml:space="preserve"> </w:t>
            </w:r>
            <w:proofErr w:type="spellStart"/>
            <w:r w:rsidRPr="00390F45">
              <w:rPr>
                <w:b/>
                <w:color w:val="7030A0"/>
                <w:sz w:val="24"/>
              </w:rPr>
              <w:t>apportée</w:t>
            </w:r>
            <w:proofErr w:type="spellEnd"/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585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Pr="00390F45" w:rsidRDefault="00390F45" w:rsidP="001F20C1">
            <w:pPr>
              <w:pStyle w:val="TableParagraph"/>
              <w:spacing w:line="292" w:lineRule="exact"/>
              <w:ind w:left="110"/>
              <w:rPr>
                <w:b/>
                <w:color w:val="FF0000"/>
                <w:sz w:val="24"/>
              </w:rPr>
            </w:pPr>
            <w:r w:rsidRPr="00390F45">
              <w:rPr>
                <w:b/>
                <w:color w:val="FF0000"/>
                <w:sz w:val="24"/>
              </w:rPr>
              <w:t xml:space="preserve">Subvention </w:t>
            </w:r>
            <w:proofErr w:type="spellStart"/>
            <w:r w:rsidRPr="00390F45">
              <w:rPr>
                <w:b/>
                <w:color w:val="FF0000"/>
                <w:sz w:val="24"/>
              </w:rPr>
              <w:t>demandée</w:t>
            </w:r>
            <w:proofErr w:type="spellEnd"/>
            <w:r w:rsidRPr="00390F45">
              <w:rPr>
                <w:b/>
                <w:color w:val="FF0000"/>
                <w:sz w:val="24"/>
              </w:rPr>
              <w:t xml:space="preserve"> à</w:t>
            </w:r>
          </w:p>
          <w:p w:rsidR="00390F45" w:rsidRPr="00390F45" w:rsidRDefault="00390F45" w:rsidP="001F20C1">
            <w:pPr>
              <w:pStyle w:val="TableParagraph"/>
              <w:spacing w:line="273" w:lineRule="exact"/>
              <w:ind w:left="110"/>
              <w:rPr>
                <w:b/>
                <w:color w:val="FF0000"/>
                <w:sz w:val="24"/>
              </w:rPr>
            </w:pPr>
            <w:r w:rsidRPr="00390F45">
              <w:rPr>
                <w:b/>
                <w:color w:val="FF0000"/>
                <w:sz w:val="24"/>
              </w:rPr>
              <w:t xml:space="preserve">la </w:t>
            </w:r>
            <w:proofErr w:type="spellStart"/>
            <w:r w:rsidRPr="00390F45">
              <w:rPr>
                <w:b/>
                <w:color w:val="FF0000"/>
                <w:sz w:val="24"/>
              </w:rPr>
              <w:t>Fondation</w:t>
            </w:r>
            <w:proofErr w:type="spellEnd"/>
            <w:r w:rsidR="009F16A6">
              <w:rPr>
                <w:b/>
                <w:color w:val="FF0000"/>
                <w:sz w:val="24"/>
              </w:rPr>
              <w:t xml:space="preserve"> de l’UPJV</w:t>
            </w:r>
            <w:bookmarkStart w:id="0" w:name="_GoBack"/>
            <w:bookmarkEnd w:id="0"/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585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Pr="00390F45" w:rsidRDefault="00390F45" w:rsidP="001F20C1">
            <w:pPr>
              <w:pStyle w:val="TableParagraph"/>
              <w:spacing w:line="292" w:lineRule="exact"/>
              <w:ind w:left="110"/>
              <w:rPr>
                <w:b/>
                <w:color w:val="FF0000"/>
                <w:sz w:val="24"/>
              </w:rPr>
            </w:pPr>
            <w:r w:rsidRPr="00390F45">
              <w:rPr>
                <w:b/>
                <w:color w:val="FF0000"/>
                <w:sz w:val="24"/>
              </w:rPr>
              <w:t xml:space="preserve">Subventions </w:t>
            </w:r>
            <w:proofErr w:type="spellStart"/>
            <w:r w:rsidRPr="00390F45">
              <w:rPr>
                <w:b/>
                <w:color w:val="FF0000"/>
                <w:sz w:val="24"/>
              </w:rPr>
              <w:t>demandées</w:t>
            </w:r>
            <w:proofErr w:type="spellEnd"/>
          </w:p>
          <w:p w:rsidR="00390F45" w:rsidRPr="00390F45" w:rsidRDefault="00390F45" w:rsidP="001F20C1">
            <w:pPr>
              <w:pStyle w:val="TableParagraph"/>
              <w:spacing w:line="273" w:lineRule="exact"/>
              <w:ind w:left="110"/>
              <w:rPr>
                <w:b/>
                <w:color w:val="FF0000"/>
                <w:sz w:val="24"/>
              </w:rPr>
            </w:pPr>
            <w:r w:rsidRPr="00390F45">
              <w:rPr>
                <w:b/>
                <w:color w:val="FF0000"/>
                <w:sz w:val="24"/>
              </w:rPr>
              <w:t xml:space="preserve">à </w:t>
            </w:r>
            <w:proofErr w:type="spellStart"/>
            <w:r w:rsidRPr="00390F45">
              <w:rPr>
                <w:b/>
                <w:color w:val="FF0000"/>
                <w:sz w:val="24"/>
              </w:rPr>
              <w:t>d’autres</w:t>
            </w:r>
            <w:proofErr w:type="spellEnd"/>
            <w:r w:rsidRPr="00390F45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390F45">
              <w:rPr>
                <w:b/>
                <w:color w:val="FF0000"/>
                <w:sz w:val="24"/>
              </w:rPr>
              <w:t>organism</w:t>
            </w:r>
            <w:r>
              <w:rPr>
                <w:b/>
                <w:color w:val="FF0000"/>
                <w:sz w:val="24"/>
              </w:rPr>
              <w:t>e</w:t>
            </w:r>
            <w:r w:rsidRPr="00390F45">
              <w:rPr>
                <w:b/>
                <w:color w:val="FF0000"/>
                <w:sz w:val="24"/>
              </w:rPr>
              <w:t>s</w:t>
            </w:r>
            <w:proofErr w:type="spellEnd"/>
            <w:r w:rsidRPr="00390F45">
              <w:rPr>
                <w:b/>
                <w:color w:val="FF0000"/>
                <w:sz w:val="24"/>
              </w:rPr>
              <w:t xml:space="preserve"> à faire </w:t>
            </w:r>
            <w:proofErr w:type="spellStart"/>
            <w:r w:rsidRPr="00390F45">
              <w:rPr>
                <w:b/>
                <w:color w:val="FF0000"/>
                <w:sz w:val="24"/>
              </w:rPr>
              <w:t>obligatoirement</w:t>
            </w:r>
            <w:proofErr w:type="spellEnd"/>
            <w:r w:rsidRPr="00390F45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390F45">
              <w:rPr>
                <w:b/>
                <w:color w:val="FF0000"/>
                <w:sz w:val="24"/>
              </w:rPr>
              <w:t>apparaître</w:t>
            </w:r>
            <w:proofErr w:type="spellEnd"/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294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585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Autres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produits</w:t>
            </w:r>
            <w:proofErr w:type="spellEnd"/>
            <w:r>
              <w:rPr>
                <w:b/>
                <w:color w:val="001F5F"/>
                <w:sz w:val="24"/>
              </w:rPr>
              <w:t xml:space="preserve"> de</w:t>
            </w:r>
          </w:p>
          <w:p w:rsidR="00390F45" w:rsidRDefault="00390F45" w:rsidP="001F20C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gestion</w:t>
            </w:r>
            <w:proofErr w:type="spellEnd"/>
            <w:r>
              <w:rPr>
                <w:b/>
                <w:color w:val="001F5F"/>
                <w:sz w:val="24"/>
              </w:rPr>
              <w:t xml:space="preserve"> courante :</w:t>
            </w: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294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F45" w:rsidTr="001F20C1">
        <w:trPr>
          <w:trHeight w:val="294"/>
        </w:trPr>
        <w:tc>
          <w:tcPr>
            <w:tcW w:w="27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:rsidR="00390F45" w:rsidRDefault="00390F45" w:rsidP="001F20C1">
            <w:pPr>
              <w:pStyle w:val="TableParagraph"/>
              <w:rPr>
                <w:rFonts w:ascii="Times New Roman"/>
              </w:rPr>
            </w:pPr>
          </w:p>
        </w:tc>
      </w:tr>
      <w:tr w:rsidR="00390F45" w:rsidTr="001F20C1">
        <w:trPr>
          <w:trHeight w:val="292"/>
        </w:trPr>
        <w:tc>
          <w:tcPr>
            <w:tcW w:w="2748" w:type="dxa"/>
            <w:shd w:val="clear" w:color="auto" w:fill="BFBFBF"/>
          </w:tcPr>
          <w:p w:rsidR="00390F45" w:rsidRDefault="00390F45" w:rsidP="001F20C1">
            <w:pPr>
              <w:pStyle w:val="TableParagraph"/>
              <w:spacing w:line="272" w:lineRule="exact"/>
              <w:ind w:left="33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TOTAL DES CHARGES</w:t>
            </w:r>
          </w:p>
        </w:tc>
        <w:tc>
          <w:tcPr>
            <w:tcW w:w="1778" w:type="dxa"/>
            <w:shd w:val="clear" w:color="auto" w:fill="BFBFBF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  <w:shd w:val="clear" w:color="auto" w:fill="BFBFBF"/>
          </w:tcPr>
          <w:p w:rsidR="00390F45" w:rsidRDefault="00390F45" w:rsidP="001F20C1">
            <w:pPr>
              <w:pStyle w:val="TableParagraph"/>
              <w:spacing w:line="272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TOTAL DES PRODUITS</w:t>
            </w:r>
          </w:p>
        </w:tc>
        <w:tc>
          <w:tcPr>
            <w:tcW w:w="1848" w:type="dxa"/>
            <w:shd w:val="clear" w:color="auto" w:fill="BFBFBF"/>
          </w:tcPr>
          <w:p w:rsidR="00390F45" w:rsidRDefault="00390F45" w:rsidP="001F20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0F45" w:rsidRDefault="00390F45" w:rsidP="00390F45"/>
    <w:p w:rsidR="004353DC" w:rsidRDefault="004353DC"/>
    <w:sectPr w:rsidR="004353DC" w:rsidSect="003D7099">
      <w:pgSz w:w="11900" w:h="16840"/>
      <w:pgMar w:top="851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45"/>
    <w:rsid w:val="00390F45"/>
    <w:rsid w:val="004353DC"/>
    <w:rsid w:val="009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A1C7"/>
  <w15:chartTrackingRefBased/>
  <w15:docId w15:val="{230F6821-C4EE-4842-A024-584B49FE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0F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re1">
    <w:name w:val="heading 1"/>
    <w:basedOn w:val="Normal"/>
    <w:link w:val="Titre1Car"/>
    <w:uiPriority w:val="1"/>
    <w:qFormat/>
    <w:rsid w:val="00390F45"/>
    <w:pPr>
      <w:ind w:left="11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90F45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9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90F45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90F45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9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Mariette</dc:creator>
  <cp:keywords/>
  <dc:description/>
  <cp:lastModifiedBy>HELENE MARIETTE</cp:lastModifiedBy>
  <cp:revision>2</cp:revision>
  <dcterms:created xsi:type="dcterms:W3CDTF">2022-07-11T09:47:00Z</dcterms:created>
  <dcterms:modified xsi:type="dcterms:W3CDTF">2024-07-04T13:33:00Z</dcterms:modified>
</cp:coreProperties>
</file>